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after="60" w:before="240" w:line="276" w:lineRule="auto"/>
        <w:rPr>
          <w:rFonts w:ascii="Cambria" w:cs="Cambria" w:eastAsia="Cambria" w:hAnsi="Cambria"/>
          <w:b w:val="1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Formularz ofertowy</w:t>
      </w:r>
    </w:p>
    <w:p w:rsidR="00000000" w:rsidDel="00000000" w:rsidP="00000000" w:rsidRDefault="00000000" w:rsidRPr="00000000" w14:paraId="00000002">
      <w:pPr>
        <w:tabs>
          <w:tab w:val="left" w:pos="284"/>
        </w:tabs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03">
      <w:pPr>
        <w:tabs>
          <w:tab w:val="left" w:pos="284"/>
        </w:tabs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Miejscowość, data</w:t>
      </w:r>
    </w:p>
    <w:p w:rsidR="00000000" w:rsidDel="00000000" w:rsidP="00000000" w:rsidRDefault="00000000" w:rsidRPr="00000000" w14:paraId="00000004">
      <w:pPr>
        <w:tabs>
          <w:tab w:val="left" w:pos="284"/>
        </w:tabs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284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Oferta złożona przez wykonawcę/podmioty wspólnie ubiegające się o  zrealizowanie zamówienia pn.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Opracowanie programów kształcenia w ramach III misji uczelni - moduł kompetencje przedsiębiorcze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na potrzeby realizacji  projektu „Młody e-lider” współfinansowanego z Europejskiego Funduszu Społecznego, realizowanego w ramach Działania 3.1 Kompetencje w szkolnictwie wyższym, III Oś Szkolnictwo wyższe dla gospodarki i rozwoju, Program Operacyjny Wiedza Edukacja Rozwój na lata 2014-2020</w:t>
      </w:r>
    </w:p>
    <w:p w:rsidR="00000000" w:rsidDel="00000000" w:rsidP="00000000" w:rsidRDefault="00000000" w:rsidRPr="00000000" w14:paraId="00000006">
      <w:pPr>
        <w:tabs>
          <w:tab w:val="left" w:pos="284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284"/>
        </w:tabs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Dane oferenta: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284"/>
        </w:tabs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14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86"/>
        <w:gridCol w:w="2480"/>
        <w:gridCol w:w="3048"/>
        <w:tblGridChange w:id="0">
          <w:tblGrid>
            <w:gridCol w:w="4186"/>
            <w:gridCol w:w="2480"/>
            <w:gridCol w:w="3048"/>
          </w:tblGrid>
        </w:tblGridChange>
      </w:tblGrid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Imię i nazwisko/Nazwa: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Adres: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NIP/REGON (jeśli dotyczy):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Numer telefonu/fax: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trHeight w:val="380" w:hRule="atLeast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Adres e-mail: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5664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Fundacja Rozwoju Społeczeństwa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left="5664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Wiedzy THINK!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ind w:left="4956" w:firstLine="707.999999999999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Brożka 4</w:t>
      </w:r>
    </w:p>
    <w:p w:rsidR="00000000" w:rsidDel="00000000" w:rsidP="00000000" w:rsidRDefault="00000000" w:rsidRPr="00000000" w14:paraId="0000001C">
      <w:pPr>
        <w:spacing w:line="360" w:lineRule="auto"/>
        <w:ind w:left="4956" w:firstLine="707.999999999999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01-442 Warszawa</w:t>
        <w:tab/>
      </w:r>
    </w:p>
    <w:p w:rsidR="00000000" w:rsidDel="00000000" w:rsidP="00000000" w:rsidRDefault="00000000" w:rsidRPr="00000000" w14:paraId="0000001D">
      <w:pPr>
        <w:spacing w:line="240" w:lineRule="auto"/>
        <w:ind w:left="1269" w:firstLine="439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NIP 527-270-39-88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Przystępując do prowadzonego przez Fundację Rozwoju Społeczeństwa Wiedzy Think! postępowania o udzielenie zamówienia na opracowanie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programów kształcenia w ramach III misji uczelni - moduł kompetencje przedsiębiorcze,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zgodnie z wymogami zawartymi w opisie przedmiotu zamówienia oferuję wykonanie przedmiotowego zamówienia za cenę: 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right"/>
        <w:rPr>
          <w:rFonts w:ascii="Calibri" w:cs="Calibri" w:eastAsia="Calibri" w:hAnsi="Calibri"/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70.0" w:type="pct"/>
        <w:tblLayout w:type="fixed"/>
        <w:tblLook w:val="0000"/>
      </w:tblPr>
      <w:tblGrid>
        <w:gridCol w:w="2552"/>
        <w:gridCol w:w="992"/>
        <w:gridCol w:w="1559"/>
        <w:gridCol w:w="2694"/>
        <w:gridCol w:w="2409"/>
        <w:tblGridChange w:id="0">
          <w:tblGrid>
            <w:gridCol w:w="2552"/>
            <w:gridCol w:w="992"/>
            <w:gridCol w:w="1559"/>
            <w:gridCol w:w="2694"/>
            <w:gridCol w:w="2409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ind w:left="-7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Przedmiot zamówienia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Planowana liczba godzin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Oferowana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cena netto w PLN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  <w:br w:type="textWrapping"/>
              <w:t xml:space="preserve">za godzinę pracy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(jeśli dotyczy)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Oferta cenowa –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należy wskazać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cenę netto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w PLN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ogółem za dany zakres zamówienia 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(kolumna 2 x kolumna 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Oferta cenowa –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należy wskazać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cenę brutto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w PLN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ogółem za dany zakres zamówienia 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5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ind w:left="72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Przygotowanie programów kształcenia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dla uczniów w wieku 7-10 lat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Kwota: ....................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Słownie: 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Kwota: ....................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Słownie: .........................................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ind w:left="72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Przygotowanie programów kształcenia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dla uczniów w wieku 11-14 lat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Kwota: ....................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Słownie: 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Kwota: ....................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Słownie: .........................................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ind w:left="72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Przygotowanie programów kształcenia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dla uczniów w wieku 15-19 lat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Kwota: ....................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Słownie: 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Kwota: ....................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Słownie: .........................................</w:t>
            </w:r>
          </w:p>
        </w:tc>
      </w:tr>
    </w:tbl>
    <w:p w:rsidR="00000000" w:rsidDel="00000000" w:rsidP="00000000" w:rsidRDefault="00000000" w:rsidRPr="00000000" w14:paraId="00000056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że: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pacing w:line="240" w:lineRule="auto"/>
        <w:ind w:left="720" w:hanging="36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spełniam wymagania dotyczące przedmiotu zamówienia;</w:t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line="240" w:lineRule="auto"/>
        <w:ind w:left="720" w:hanging="36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zapoznałem się z ogłoszeniem i nie wnoszę do jego treści żadnych zastrzeżeń oraz zdobyłem wszelkie informacje konieczne do przygotowania oferty;</w:t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line="240" w:lineRule="auto"/>
        <w:ind w:left="720" w:hanging="36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uważam się za związanego niniejszą ofertą przez okres 30 dni od upływu terminu składania ofert;</w:t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line="240" w:lineRule="auto"/>
        <w:ind w:left="720" w:hanging="36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razie wybrania mojej oferty zobowiązuję się zrealizowania zamówienia  na warunkach zawartych w ogłoszeniu oraz w miejscu i terminie określonym przez Zamawiającego.</w:t>
      </w:r>
    </w:p>
    <w:p w:rsidR="00000000" w:rsidDel="00000000" w:rsidP="00000000" w:rsidRDefault="00000000" w:rsidRPr="00000000" w14:paraId="0000005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…………….…….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(miejscowość), 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dnia ………….……. r.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………………………………</w:t>
      </w:r>
    </w:p>
    <w:p w:rsidR="00000000" w:rsidDel="00000000" w:rsidP="00000000" w:rsidRDefault="00000000" w:rsidRPr="00000000" w14:paraId="0000005F">
      <w:pPr>
        <w:spacing w:line="240" w:lineRule="auto"/>
        <w:ind w:left="64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(imię i nazwisko)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nie jestem powiązana(-y) z Partnerem lub osobami upoważnionymi do zaciągania zobowiązań w imieniu Partnera, w tym poprzez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63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…………….…….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(miejscowość), 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dnia ………….……. r.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………………………………</w:t>
      </w:r>
    </w:p>
    <w:p w:rsidR="00000000" w:rsidDel="00000000" w:rsidP="00000000" w:rsidRDefault="00000000" w:rsidRPr="00000000" w14:paraId="00000066">
      <w:pPr>
        <w:spacing w:line="240" w:lineRule="auto"/>
        <w:ind w:left="64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(imię i nazwisko)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OŚWIADCZENIE DOTYCZĄCE PODANYCH INFORMACJI: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6C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…………….…….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(miejscowość), 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dnia ………….……. r.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………………………………</w:t>
      </w:r>
    </w:p>
    <w:p w:rsidR="00000000" w:rsidDel="00000000" w:rsidP="00000000" w:rsidRDefault="00000000" w:rsidRPr="00000000" w14:paraId="0000006F">
      <w:pPr>
        <w:spacing w:line="240" w:lineRule="auto"/>
        <w:ind w:left="648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(imię i nazwisko)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ind w:left="7084" w:firstLine="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pos="567"/>
        </w:tabs>
        <w:spacing w:after="200"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Zamawiający informuje, że zgodnie z art. 13 ust. 1 i 2 Rozporządzenia Parlamentu Europejskiego </w:t>
        <w:br w:type="textWrapping"/>
        <w:t xml:space="preserve">i Rady (UE) 2016/679 z dnia 27 kwietnia 2016 r. (dalej zwane: „RODO”):</w:t>
      </w:r>
    </w:p>
    <w:p w:rsidR="00000000" w:rsidDel="00000000" w:rsidP="00000000" w:rsidRDefault="00000000" w:rsidRPr="00000000" w14:paraId="00000074">
      <w:pPr>
        <w:numPr>
          <w:ilvl w:val="0"/>
          <w:numId w:val="2"/>
        </w:numPr>
        <w:spacing w:before="60"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Administratorem danych osobowych zgodnie z art. 4 pkt. 7 RODO jest Fundacja Rozwoju Społeczeństwa Wiedzy Think, z siedzibą w Warszawie, adres: 01-442 Warszawa, ul. Brożka 4.</w:t>
      </w:r>
    </w:p>
    <w:p w:rsidR="00000000" w:rsidDel="00000000" w:rsidP="00000000" w:rsidRDefault="00000000" w:rsidRPr="00000000" w14:paraId="00000075">
      <w:pPr>
        <w:numPr>
          <w:ilvl w:val="0"/>
          <w:numId w:val="2"/>
        </w:numPr>
        <w:spacing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Pani/Pana dane będą przetwarzane w celu:</w:t>
      </w:r>
    </w:p>
    <w:p w:rsidR="00000000" w:rsidDel="00000000" w:rsidP="00000000" w:rsidRDefault="00000000" w:rsidRPr="00000000" w14:paraId="00000076">
      <w:pPr>
        <w:numPr>
          <w:ilvl w:val="0"/>
          <w:numId w:val="4"/>
        </w:numPr>
        <w:tabs>
          <w:tab w:val="left" w:pos="1134"/>
        </w:tabs>
        <w:spacing w:line="240" w:lineRule="auto"/>
        <w:ind w:left="1134" w:hanging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rozpatrzenia złożonej oferty oraz oszacowania wartości zamówienia zgodnie </w:t>
        <w:br w:type="textWrapping"/>
        <w:t xml:space="preserve">z zapytaniem (podstawa prawna: art. 6 ust. 1 lit. b „RODO”);</w:t>
      </w:r>
    </w:p>
    <w:p w:rsidR="00000000" w:rsidDel="00000000" w:rsidP="00000000" w:rsidRDefault="00000000" w:rsidRPr="00000000" w14:paraId="00000077">
      <w:pPr>
        <w:numPr>
          <w:ilvl w:val="0"/>
          <w:numId w:val="4"/>
        </w:numPr>
        <w:tabs>
          <w:tab w:val="left" w:pos="1134"/>
        </w:tabs>
        <w:spacing w:line="240" w:lineRule="auto"/>
        <w:ind w:left="1134" w:hanging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bieżącego kontaktu związanego z rozpatrzeniem oferty (podstawa prawna: art. 6 ust. 1 lit. b „RODO”);</w:t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tabs>
          <w:tab w:val="left" w:pos="1134"/>
        </w:tabs>
        <w:spacing w:line="240" w:lineRule="auto"/>
        <w:ind w:left="1134" w:hanging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wewnętrznych celów administracyjnych – prowadzenia statystyk, raportowania (podstawa prawna: art. 6 ust. 1 lit. f) „RODO”).</w:t>
      </w:r>
    </w:p>
    <w:p w:rsidR="00000000" w:rsidDel="00000000" w:rsidP="00000000" w:rsidRDefault="00000000" w:rsidRPr="00000000" w14:paraId="00000079">
      <w:pPr>
        <w:tabs>
          <w:tab w:val="left" w:pos="1134"/>
        </w:tabs>
        <w:spacing w:line="240" w:lineRule="auto"/>
        <w:ind w:left="1134" w:hanging="72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pos="1134"/>
        </w:tabs>
        <w:spacing w:line="240" w:lineRule="auto"/>
        <w:ind w:left="1134" w:hanging="72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2"/>
        </w:numPr>
        <w:spacing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Odbiorcami Pani/Pana danych osobowych w związku z realizacją celów wskazanych w punkcie powyżej mogą być: </w:t>
      </w:r>
    </w:p>
    <w:p w:rsidR="00000000" w:rsidDel="00000000" w:rsidP="00000000" w:rsidRDefault="00000000" w:rsidRPr="00000000" w14:paraId="0000007C">
      <w:pPr>
        <w:numPr>
          <w:ilvl w:val="0"/>
          <w:numId w:val="3"/>
        </w:numPr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podmioty, którym Administrator powierzył przetwarzanie danych osobowych (podmioty przetwarzające) na podstawie zawartych umów;</w:t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podmioty, którym Administrator zobowiązany jest udostępniać dane na podstawie przepisów prawa.</w:t>
      </w:r>
    </w:p>
    <w:p w:rsidR="00000000" w:rsidDel="00000000" w:rsidP="00000000" w:rsidRDefault="00000000" w:rsidRPr="00000000" w14:paraId="0000007E">
      <w:pPr>
        <w:numPr>
          <w:ilvl w:val="0"/>
          <w:numId w:val="2"/>
        </w:numPr>
        <w:spacing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Pani/Pana dane osobowe nie będą przekazane do państwa trzeciego lub organizacji międzynarodowej.</w:t>
      </w:r>
    </w:p>
    <w:p w:rsidR="00000000" w:rsidDel="00000000" w:rsidP="00000000" w:rsidRDefault="00000000" w:rsidRPr="00000000" w14:paraId="0000007F">
      <w:pPr>
        <w:numPr>
          <w:ilvl w:val="0"/>
          <w:numId w:val="2"/>
        </w:numPr>
        <w:spacing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Pani/Pana dane osobowe będą przetwarzane przez Administratora w okresie niezbędnym </w:t>
        <w:br w:type="textWrapping"/>
        <w:t xml:space="preserve">do realizacji celów wskazanych w punkcie 2: 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związku z procesem rozpatrywania ofert i szacowania wartości zamówienia, do czasu zakończenia procesu, po tym czasie przez okres oraz w zakresie wymaganym przez przepisy prawa dla celów archiwizacyjnych.</w:t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spacing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Przysługują Pani/Panu następujące prawa:</w:t>
      </w:r>
    </w:p>
    <w:p w:rsidR="00000000" w:rsidDel="00000000" w:rsidP="00000000" w:rsidRDefault="00000000" w:rsidRPr="00000000" w14:paraId="00000082">
      <w:pPr>
        <w:numPr>
          <w:ilvl w:val="0"/>
          <w:numId w:val="6"/>
        </w:numPr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prawo dostępu do treści danych, na podstawie art. 15 „RODO”;</w:t>
      </w:r>
    </w:p>
    <w:p w:rsidR="00000000" w:rsidDel="00000000" w:rsidP="00000000" w:rsidRDefault="00000000" w:rsidRPr="00000000" w14:paraId="00000083">
      <w:pPr>
        <w:numPr>
          <w:ilvl w:val="0"/>
          <w:numId w:val="6"/>
        </w:numPr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prawo do sprostowania danych, na podstawie art. 16 „RODO”;</w:t>
      </w:r>
    </w:p>
    <w:p w:rsidR="00000000" w:rsidDel="00000000" w:rsidP="00000000" w:rsidRDefault="00000000" w:rsidRPr="00000000" w14:paraId="00000084">
      <w:pPr>
        <w:numPr>
          <w:ilvl w:val="0"/>
          <w:numId w:val="6"/>
        </w:numPr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prawo do usunięcia danych, na podstawie art. 17 „RODO”;</w:t>
      </w:r>
    </w:p>
    <w:p w:rsidR="00000000" w:rsidDel="00000000" w:rsidP="00000000" w:rsidRDefault="00000000" w:rsidRPr="00000000" w14:paraId="00000085">
      <w:pPr>
        <w:numPr>
          <w:ilvl w:val="0"/>
          <w:numId w:val="6"/>
        </w:numPr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prawo do ograniczenia przetwarzania danych, na podstawie art. 18 „RODO”;</w:t>
      </w:r>
    </w:p>
    <w:p w:rsidR="00000000" w:rsidDel="00000000" w:rsidP="00000000" w:rsidRDefault="00000000" w:rsidRPr="00000000" w14:paraId="00000086">
      <w:pPr>
        <w:numPr>
          <w:ilvl w:val="0"/>
          <w:numId w:val="6"/>
        </w:numPr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prawo do przenoszenia danych, na podstawie art. 20 „RODO”;</w:t>
      </w:r>
    </w:p>
    <w:p w:rsidR="00000000" w:rsidDel="00000000" w:rsidP="00000000" w:rsidRDefault="00000000" w:rsidRPr="00000000" w14:paraId="00000087">
      <w:pPr>
        <w:numPr>
          <w:ilvl w:val="0"/>
          <w:numId w:val="6"/>
        </w:numPr>
        <w:tabs>
          <w:tab w:val="left" w:pos="993"/>
        </w:tabs>
        <w:spacing w:line="240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prawo do wniesienia sprzeciwu wobec przetwarzania danych, na podstawie art. 21 „RODO”.</w:t>
      </w:r>
    </w:p>
    <w:p w:rsidR="00000000" w:rsidDel="00000000" w:rsidP="00000000" w:rsidRDefault="00000000" w:rsidRPr="00000000" w14:paraId="00000088">
      <w:pPr>
        <w:numPr>
          <w:ilvl w:val="0"/>
          <w:numId w:val="2"/>
        </w:numPr>
        <w:spacing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Przysługuje Pani/Panu prawo do cofnięcia zgody w dowolnym momencie bez wpływu na zgodność </w:t>
        <w:br w:type="textWrapping"/>
        <w:t xml:space="preserve">z prawem przetwarzania, którego dokonano na podstawie zgody przed jej cofnięciem, jeżeli przetwarzanie odbywa się na podstawie wydanej uprzednio zgody na przetwarzanie na podstawie art. 6 ust. 1 lit. a) „RODO”; 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spacing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Przysługuje Pani/Panu prawo wniesienia skargi do organu nadzorczego – o ile uzna Pan/Pani, </w:t>
        <w:br w:type="textWrapping"/>
        <w:t xml:space="preserve">że przetwarzanie danych osobowych odbywa się z naruszeniem przepisów „RODO”;</w:t>
      </w:r>
    </w:p>
    <w:p w:rsidR="00000000" w:rsidDel="00000000" w:rsidP="00000000" w:rsidRDefault="00000000" w:rsidRPr="00000000" w14:paraId="0000008A">
      <w:pPr>
        <w:numPr>
          <w:ilvl w:val="0"/>
          <w:numId w:val="2"/>
        </w:numPr>
        <w:spacing w:line="240" w:lineRule="auto"/>
        <w:ind w:left="5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Podanie przez Panią/Pana danych osobowych jest niezbędne do rozpatrzenia oferty.</w:t>
      </w:r>
    </w:p>
    <w:p w:rsidR="00000000" w:rsidDel="00000000" w:rsidP="00000000" w:rsidRDefault="00000000" w:rsidRPr="00000000" w14:paraId="0000008B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Projekt współfinansowany ze środków Unii Europejskiej w ramach Europejskiego Funduszu Społecznego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spacing w:line="24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</w:rPr>
      <w:drawing>
        <wp:inline distB="0" distT="0" distL="114300" distR="114300">
          <wp:extent cx="5072697" cy="1027267"/>
          <wp:effectExtent b="0" l="0" r="0" t="0"/>
          <wp:docPr descr="FE_Wiedza_Edukacja_Rozwoj_rgb-2" id="1" name="image1.jpg"/>
          <a:graphic>
            <a:graphicData uri="http://schemas.openxmlformats.org/drawingml/2006/picture">
              <pic:pic>
                <pic:nvPicPr>
                  <pic:cNvPr descr="FE_Wiedza_Edukacja_Rozwoj_rgb-2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072697" cy="102726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